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BF6EB" w14:textId="77777777" w:rsidR="00797623" w:rsidRDefault="00797623"/>
    <w:p w14:paraId="7BFC6F48" w14:textId="77777777" w:rsidR="00542738" w:rsidRPr="00542738" w:rsidRDefault="00542738" w:rsidP="000677F5">
      <w:pPr>
        <w:jc w:val="center"/>
        <w:rPr>
          <w:b/>
          <w:sz w:val="28"/>
          <w:szCs w:val="28"/>
        </w:rPr>
      </w:pPr>
      <w:r w:rsidRPr="00542738">
        <w:rPr>
          <w:b/>
          <w:sz w:val="28"/>
          <w:szCs w:val="28"/>
        </w:rPr>
        <w:t>АКТ ОТБОРА ОБРАЗЦОВ</w:t>
      </w:r>
    </w:p>
    <w:p w14:paraId="1E461C29" w14:textId="08206F39" w:rsidR="00542738" w:rsidRPr="00A434A1" w:rsidRDefault="00542738" w:rsidP="009046EA">
      <w:pPr>
        <w:ind w:left="142" w:hanging="142"/>
        <w:jc w:val="center"/>
      </w:pPr>
      <w:r>
        <w:t xml:space="preserve">от </w:t>
      </w:r>
      <w:r w:rsidR="00F86592">
        <w:rPr>
          <w:color w:val="000000" w:themeColor="text1"/>
        </w:rPr>
        <w:t>08</w:t>
      </w:r>
      <w:r w:rsidR="008918B7" w:rsidRPr="000309EB">
        <w:rPr>
          <w:color w:val="000000" w:themeColor="text1"/>
        </w:rPr>
        <w:t>.</w:t>
      </w:r>
      <w:r w:rsidR="000E4E42">
        <w:t>0</w:t>
      </w:r>
      <w:r w:rsidR="00F86592">
        <w:t>4</w:t>
      </w:r>
      <w:r w:rsidR="002D7B5C" w:rsidRPr="00A434A1">
        <w:t>.2019</w:t>
      </w:r>
      <w:r w:rsidR="009046EA" w:rsidRPr="00A434A1">
        <w:t xml:space="preserve"> </w:t>
      </w:r>
      <w:r w:rsidRPr="00A434A1">
        <w:t>г</w:t>
      </w:r>
    </w:p>
    <w:p w14:paraId="02B3263E" w14:textId="77777777" w:rsidR="000677F5" w:rsidRDefault="000677F5" w:rsidP="000677F5">
      <w:pPr>
        <w:ind w:left="142" w:hanging="142"/>
        <w:jc w:val="center"/>
      </w:pPr>
    </w:p>
    <w:p w14:paraId="2DCEC7BB" w14:textId="77777777" w:rsidR="000677F5" w:rsidRDefault="000677F5" w:rsidP="000677F5">
      <w:pPr>
        <w:ind w:left="142" w:hanging="142"/>
        <w:jc w:val="center"/>
      </w:pPr>
    </w:p>
    <w:p w14:paraId="77815A8A" w14:textId="387B47FC" w:rsidR="00F86592" w:rsidRDefault="00F86592" w:rsidP="00F86592">
      <w:pPr>
        <w:pStyle w:val="a5"/>
        <w:numPr>
          <w:ilvl w:val="0"/>
          <w:numId w:val="4"/>
        </w:numPr>
        <w:pBdr>
          <w:bottom w:val="single" w:sz="4" w:space="1" w:color="auto"/>
        </w:pBdr>
      </w:pPr>
      <w:r>
        <w:t>Наименование заявителя.</w:t>
      </w:r>
    </w:p>
    <w:p w14:paraId="7E36F70E" w14:textId="1D8A413A" w:rsidR="002236BC" w:rsidRDefault="002236BC" w:rsidP="00F86592">
      <w:pPr>
        <w:pBdr>
          <w:bottom w:val="single" w:sz="4" w:space="1" w:color="auto"/>
        </w:pBdr>
        <w:ind w:left="426"/>
      </w:pPr>
      <w:r w:rsidRPr="002236BC">
        <w:t>ООО «Рога и копыта»</w:t>
      </w:r>
    </w:p>
    <w:p w14:paraId="5BF51387" w14:textId="2D1EEAE6" w:rsidR="002236BC" w:rsidRDefault="002236BC" w:rsidP="00F86592">
      <w:pPr>
        <w:pBdr>
          <w:bottom w:val="single" w:sz="4" w:space="1" w:color="auto"/>
        </w:pBdr>
        <w:ind w:left="426"/>
      </w:pPr>
      <w:r w:rsidRPr="002236BC">
        <w:t xml:space="preserve">111111, Российская Федерация, Краснодарский край, г, </w:t>
      </w:r>
      <w:proofErr w:type="spellStart"/>
      <w:r w:rsidRPr="002236BC">
        <w:t>Черноморск</w:t>
      </w:r>
      <w:proofErr w:type="spellEnd"/>
    </w:p>
    <w:p w14:paraId="360BD46A" w14:textId="77777777" w:rsidR="00CD02E3" w:rsidRDefault="00A8410D" w:rsidP="005F178C">
      <w:pPr>
        <w:ind w:left="426"/>
      </w:pPr>
      <w:r w:rsidRPr="00B06CCD">
        <w:rPr>
          <w:sz w:val="20"/>
          <w:szCs w:val="20"/>
        </w:rPr>
        <w:t xml:space="preserve">2. </w:t>
      </w:r>
      <w:r w:rsidRPr="00451B97">
        <w:t xml:space="preserve">Наименование </w:t>
      </w:r>
      <w:proofErr w:type="gramStart"/>
      <w:r w:rsidRPr="00451B97">
        <w:t>изготовителя  (</w:t>
      </w:r>
      <w:proofErr w:type="gramEnd"/>
      <w:r w:rsidRPr="00451B97">
        <w:t>фирма, страна)</w:t>
      </w:r>
      <w:r>
        <w:t xml:space="preserve"> </w:t>
      </w:r>
    </w:p>
    <w:p w14:paraId="6D2C8254" w14:textId="77777777" w:rsidR="002236BC" w:rsidRDefault="002236BC" w:rsidP="002236BC">
      <w:pPr>
        <w:pBdr>
          <w:bottom w:val="single" w:sz="4" w:space="1" w:color="auto"/>
        </w:pBdr>
        <w:ind w:left="426"/>
      </w:pPr>
      <w:r w:rsidRPr="002236BC">
        <w:t>ООО «Рога и копыта»</w:t>
      </w:r>
    </w:p>
    <w:p w14:paraId="55F3CAEA" w14:textId="1E32D044" w:rsidR="00F86592" w:rsidRDefault="002236BC" w:rsidP="002236BC">
      <w:pPr>
        <w:pBdr>
          <w:bottom w:val="single" w:sz="4" w:space="1" w:color="auto"/>
        </w:pBdr>
        <w:ind w:left="426"/>
      </w:pPr>
      <w:r w:rsidRPr="002236BC">
        <w:t xml:space="preserve">111111, Российская Федерация, Краснодарский край, г, </w:t>
      </w:r>
      <w:proofErr w:type="spellStart"/>
      <w:r w:rsidRPr="002236BC">
        <w:t>Черноморск</w:t>
      </w:r>
      <w:proofErr w:type="spellEnd"/>
    </w:p>
    <w:p w14:paraId="3554C200" w14:textId="6F2768FE" w:rsidR="00CD02E3" w:rsidRDefault="005F178C" w:rsidP="00F86592">
      <w:pPr>
        <w:ind w:left="426"/>
      </w:pPr>
      <w:r>
        <w:rPr>
          <w:sz w:val="20"/>
          <w:szCs w:val="20"/>
        </w:rPr>
        <w:t xml:space="preserve">3. </w:t>
      </w:r>
      <w:r w:rsidR="00F727A2" w:rsidRPr="00F727A2">
        <w:rPr>
          <w:sz w:val="20"/>
          <w:szCs w:val="20"/>
        </w:rPr>
        <w:t>М</w:t>
      </w:r>
      <w:r w:rsidR="00A8410D" w:rsidRPr="00F727A2">
        <w:t>ест</w:t>
      </w:r>
      <w:r w:rsidR="00F727A2" w:rsidRPr="00F727A2">
        <w:t>о</w:t>
      </w:r>
      <w:r w:rsidR="00A8410D" w:rsidRPr="00F727A2">
        <w:t xml:space="preserve"> отбора образцов</w:t>
      </w:r>
      <w:r w:rsidR="00A8410D">
        <w:t xml:space="preserve"> </w:t>
      </w:r>
    </w:p>
    <w:p w14:paraId="6028E90C" w14:textId="4CB937A6" w:rsidR="00F86592" w:rsidRDefault="002236BC" w:rsidP="002236BC">
      <w:pPr>
        <w:pBdr>
          <w:bottom w:val="single" w:sz="4" w:space="1" w:color="auto"/>
        </w:pBdr>
        <w:ind w:left="426"/>
        <w:rPr>
          <w:color w:val="000000"/>
        </w:rPr>
      </w:pPr>
      <w:r w:rsidRPr="002236BC">
        <w:t xml:space="preserve">111111, Российская Федерация, Краснодарский край, г, </w:t>
      </w:r>
      <w:proofErr w:type="spellStart"/>
      <w:r w:rsidRPr="002236BC">
        <w:t>Черноморск</w:t>
      </w:r>
      <w:proofErr w:type="spellEnd"/>
    </w:p>
    <w:p w14:paraId="0919022B" w14:textId="5B301F2D" w:rsidR="00F727A2" w:rsidRDefault="00F727A2" w:rsidP="005F178C">
      <w:pPr>
        <w:ind w:left="426"/>
      </w:pPr>
      <w:r>
        <w:t>Условия хранения</w:t>
      </w:r>
    </w:p>
    <w:p w14:paraId="1F74D954" w14:textId="59DF10BD" w:rsidR="0072579C" w:rsidRDefault="00D6340E" w:rsidP="0072579C">
      <w:pPr>
        <w:pBdr>
          <w:bottom w:val="single" w:sz="4" w:space="1" w:color="auto"/>
        </w:pBdr>
        <w:ind w:left="426"/>
      </w:pPr>
      <w:r w:rsidRPr="00D6340E">
        <w:t>Срок годности не более 48 часов при температуре хранения от +2</w:t>
      </w:r>
      <w:r>
        <w:t xml:space="preserve"> до </w:t>
      </w:r>
      <w:r w:rsidRPr="00D6340E">
        <w:t>+6°С.</w:t>
      </w:r>
    </w:p>
    <w:p w14:paraId="60C23DB6" w14:textId="77777777" w:rsidR="00A85668" w:rsidRDefault="00A85668" w:rsidP="005F178C">
      <w:pPr>
        <w:ind w:left="426"/>
      </w:pPr>
      <w:r>
        <w:t>4. Цель отбора</w:t>
      </w:r>
      <w:r w:rsidR="00CD02E3">
        <w:t>:</w:t>
      </w:r>
      <w:r>
        <w:t xml:space="preserve"> </w:t>
      </w:r>
      <w:r w:rsidR="00D4298F">
        <w:t>(</w:t>
      </w:r>
      <w:r w:rsidR="00D4298F" w:rsidRPr="00CD02E3">
        <w:t>д</w:t>
      </w:r>
      <w:r w:rsidR="00E77E36" w:rsidRPr="00CD02E3">
        <w:t>екларирование</w:t>
      </w:r>
      <w:r w:rsidR="00D4298F">
        <w:rPr>
          <w:rFonts w:eastAsia="Calibri"/>
        </w:rPr>
        <w:t>)</w:t>
      </w:r>
    </w:p>
    <w:p w14:paraId="16C652ED" w14:textId="77777777" w:rsidR="00A85668" w:rsidRDefault="00A85668" w:rsidP="002040D2"/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9"/>
        <w:gridCol w:w="4102"/>
        <w:gridCol w:w="1578"/>
        <w:gridCol w:w="1701"/>
        <w:gridCol w:w="3402"/>
      </w:tblGrid>
      <w:tr w:rsidR="00A85668" w:rsidRPr="009A7206" w14:paraId="423319C9" w14:textId="77777777" w:rsidTr="00624E49">
        <w:trPr>
          <w:trHeight w:val="492"/>
        </w:trPr>
        <w:tc>
          <w:tcPr>
            <w:tcW w:w="1549" w:type="dxa"/>
            <w:vAlign w:val="center"/>
          </w:tcPr>
          <w:p w14:paraId="5167FF7A" w14:textId="77777777" w:rsidR="00A85668" w:rsidRPr="000309EB" w:rsidRDefault="00451B97" w:rsidP="006B0E4D">
            <w:pPr>
              <w:rPr>
                <w:color w:val="000000" w:themeColor="text1"/>
              </w:rPr>
            </w:pPr>
            <w:r w:rsidRPr="000309EB">
              <w:rPr>
                <w:color w:val="000000" w:themeColor="text1"/>
              </w:rPr>
              <w:t>№ п/п</w:t>
            </w:r>
          </w:p>
        </w:tc>
        <w:tc>
          <w:tcPr>
            <w:tcW w:w="4102" w:type="dxa"/>
            <w:vAlign w:val="center"/>
          </w:tcPr>
          <w:p w14:paraId="1DC0B9B3" w14:textId="77777777" w:rsidR="00A85668" w:rsidRPr="000309EB" w:rsidRDefault="000677F5" w:rsidP="000677F5">
            <w:pPr>
              <w:ind w:left="426"/>
              <w:jc w:val="center"/>
              <w:rPr>
                <w:color w:val="000000" w:themeColor="text1"/>
              </w:rPr>
            </w:pPr>
            <w:r w:rsidRPr="000309EB">
              <w:rPr>
                <w:color w:val="000000" w:themeColor="text1"/>
              </w:rPr>
              <w:t>Наименование продукции</w:t>
            </w:r>
          </w:p>
        </w:tc>
        <w:tc>
          <w:tcPr>
            <w:tcW w:w="1578" w:type="dxa"/>
            <w:vAlign w:val="center"/>
          </w:tcPr>
          <w:p w14:paraId="05A0BB5B" w14:textId="77777777" w:rsidR="00A85668" w:rsidRPr="000309EB" w:rsidRDefault="00A85668" w:rsidP="000677F5">
            <w:pPr>
              <w:ind w:left="426"/>
              <w:rPr>
                <w:color w:val="000000" w:themeColor="text1"/>
              </w:rPr>
            </w:pPr>
            <w:r w:rsidRPr="000309EB">
              <w:rPr>
                <w:color w:val="000000" w:themeColor="text1"/>
              </w:rPr>
              <w:t>Вид</w:t>
            </w:r>
            <w:r w:rsidR="000677F5" w:rsidRPr="000309EB">
              <w:rPr>
                <w:color w:val="000000" w:themeColor="text1"/>
              </w:rPr>
              <w:t xml:space="preserve"> </w:t>
            </w:r>
          </w:p>
          <w:p w14:paraId="024055CC" w14:textId="77777777" w:rsidR="00A85668" w:rsidRPr="000309EB" w:rsidRDefault="00A85668" w:rsidP="000677F5">
            <w:pPr>
              <w:ind w:left="169"/>
              <w:rPr>
                <w:color w:val="000000" w:themeColor="text1"/>
              </w:rPr>
            </w:pPr>
            <w:r w:rsidRPr="000309EB">
              <w:rPr>
                <w:color w:val="000000" w:themeColor="text1"/>
              </w:rPr>
              <w:t>упаковки</w:t>
            </w:r>
          </w:p>
        </w:tc>
        <w:tc>
          <w:tcPr>
            <w:tcW w:w="1701" w:type="dxa"/>
            <w:vAlign w:val="center"/>
          </w:tcPr>
          <w:p w14:paraId="79282E60" w14:textId="77777777" w:rsidR="00A85668" w:rsidRPr="000309EB" w:rsidRDefault="000677F5" w:rsidP="000677F5">
            <w:pPr>
              <w:ind w:left="8"/>
              <w:jc w:val="center"/>
              <w:rPr>
                <w:color w:val="000000" w:themeColor="text1"/>
              </w:rPr>
            </w:pPr>
            <w:r w:rsidRPr="000309EB">
              <w:rPr>
                <w:color w:val="000000" w:themeColor="text1"/>
              </w:rPr>
              <w:t>Дата</w:t>
            </w:r>
          </w:p>
          <w:p w14:paraId="15880CB8" w14:textId="77777777" w:rsidR="00A85668" w:rsidRPr="000309EB" w:rsidRDefault="00A85668" w:rsidP="000677F5">
            <w:pPr>
              <w:ind w:left="8"/>
              <w:jc w:val="center"/>
              <w:rPr>
                <w:color w:val="000000" w:themeColor="text1"/>
              </w:rPr>
            </w:pPr>
            <w:r w:rsidRPr="000309EB">
              <w:rPr>
                <w:color w:val="000000" w:themeColor="text1"/>
              </w:rPr>
              <w:t>выработки</w:t>
            </w:r>
          </w:p>
        </w:tc>
        <w:tc>
          <w:tcPr>
            <w:tcW w:w="3402" w:type="dxa"/>
            <w:vAlign w:val="center"/>
          </w:tcPr>
          <w:p w14:paraId="1F5CB25B" w14:textId="77777777" w:rsidR="00A85668" w:rsidRPr="000309EB" w:rsidRDefault="00A85668" w:rsidP="000677F5">
            <w:pPr>
              <w:ind w:left="426"/>
              <w:jc w:val="center"/>
              <w:rPr>
                <w:color w:val="000000" w:themeColor="text1"/>
              </w:rPr>
            </w:pPr>
            <w:r w:rsidRPr="000309EB">
              <w:rPr>
                <w:color w:val="000000" w:themeColor="text1"/>
              </w:rPr>
              <w:t>Кол-во (масса образца)</w:t>
            </w:r>
          </w:p>
        </w:tc>
      </w:tr>
      <w:tr w:rsidR="00FF2528" w:rsidRPr="009A7206" w14:paraId="0A6C22BC" w14:textId="77777777" w:rsidTr="00E74856">
        <w:trPr>
          <w:trHeight w:val="184"/>
        </w:trPr>
        <w:tc>
          <w:tcPr>
            <w:tcW w:w="1549" w:type="dxa"/>
          </w:tcPr>
          <w:p w14:paraId="3D710DDC" w14:textId="77777777" w:rsidR="00FF2528" w:rsidRPr="000309EB" w:rsidRDefault="00FF2528" w:rsidP="005F178C">
            <w:pPr>
              <w:ind w:left="426"/>
              <w:rPr>
                <w:color w:val="000000" w:themeColor="text1"/>
              </w:rPr>
            </w:pPr>
            <w:r w:rsidRPr="000309EB">
              <w:rPr>
                <w:color w:val="000000" w:themeColor="text1"/>
              </w:rPr>
              <w:t>1.</w:t>
            </w:r>
          </w:p>
        </w:tc>
        <w:tc>
          <w:tcPr>
            <w:tcW w:w="4102" w:type="dxa"/>
          </w:tcPr>
          <w:p w14:paraId="352D8298" w14:textId="1074DD80" w:rsidR="00FF2528" w:rsidRPr="000309EB" w:rsidRDefault="002236BC" w:rsidP="00A626A2">
            <w:pPr>
              <w:rPr>
                <w:color w:val="000000" w:themeColor="text1"/>
              </w:rPr>
            </w:pPr>
            <w:r w:rsidRPr="002236BC">
              <w:rPr>
                <w:color w:val="000000" w:themeColor="text1"/>
              </w:rPr>
              <w:t xml:space="preserve">Продукция </w:t>
            </w:r>
            <w:proofErr w:type="spellStart"/>
            <w:r w:rsidRPr="002236BC">
              <w:rPr>
                <w:color w:val="000000" w:themeColor="text1"/>
              </w:rPr>
              <w:t>рогокопытная</w:t>
            </w:r>
            <w:proofErr w:type="spellEnd"/>
            <w:r w:rsidRPr="002236BC">
              <w:rPr>
                <w:color w:val="000000" w:themeColor="text1"/>
              </w:rPr>
              <w:t xml:space="preserve"> торговой марки «Рога и копыта», в полимерной упаковке массой нетто 2,5 кг</w:t>
            </w:r>
            <w:r>
              <w:rPr>
                <w:color w:val="000000" w:themeColor="text1"/>
              </w:rPr>
              <w:t xml:space="preserve"> </w:t>
            </w:r>
            <w:r w:rsidRPr="002236BC">
              <w:rPr>
                <w:color w:val="000000" w:themeColor="text1"/>
              </w:rPr>
              <w:t>ТУ 1111-030-11223344-2019</w:t>
            </w:r>
          </w:p>
        </w:tc>
        <w:tc>
          <w:tcPr>
            <w:tcW w:w="1578" w:type="dxa"/>
          </w:tcPr>
          <w:p w14:paraId="2DF7DA9C" w14:textId="77777777" w:rsidR="00FF2528" w:rsidRPr="000309EB" w:rsidRDefault="00FF2528" w:rsidP="002040D2">
            <w:pPr>
              <w:jc w:val="center"/>
              <w:rPr>
                <w:color w:val="000000" w:themeColor="text1"/>
              </w:rPr>
            </w:pPr>
            <w:r w:rsidRPr="000309EB">
              <w:rPr>
                <w:color w:val="000000" w:themeColor="text1"/>
              </w:rPr>
              <w:t xml:space="preserve">Полимерная упаковка, </w:t>
            </w:r>
          </w:p>
          <w:p w14:paraId="188A60E6" w14:textId="48C996F7" w:rsidR="00FF2528" w:rsidRPr="000309EB" w:rsidRDefault="002236BC" w:rsidP="002040D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FF2528">
              <w:rPr>
                <w:color w:val="000000" w:themeColor="text1"/>
              </w:rPr>
              <w:t>,5</w:t>
            </w:r>
            <w:r w:rsidR="00FF2528" w:rsidRPr="000309EB">
              <w:rPr>
                <w:color w:val="000000" w:themeColor="text1"/>
              </w:rPr>
              <w:t xml:space="preserve"> кг.</w:t>
            </w:r>
          </w:p>
        </w:tc>
        <w:tc>
          <w:tcPr>
            <w:tcW w:w="1701" w:type="dxa"/>
          </w:tcPr>
          <w:p w14:paraId="0FB4234F" w14:textId="2650694F" w:rsidR="00FF2528" w:rsidRPr="000309EB" w:rsidRDefault="00A51384" w:rsidP="00067C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F86592">
              <w:rPr>
                <w:color w:val="000000" w:themeColor="text1"/>
              </w:rPr>
              <w:t>5</w:t>
            </w:r>
            <w:r w:rsidR="00FF2528" w:rsidRPr="000309EB">
              <w:rPr>
                <w:color w:val="000000" w:themeColor="text1"/>
              </w:rPr>
              <w:t>.</w:t>
            </w:r>
            <w:r w:rsidR="00FF2528">
              <w:rPr>
                <w:color w:val="000000" w:themeColor="text1"/>
              </w:rPr>
              <w:t>0</w:t>
            </w:r>
            <w:r w:rsidR="00F86592">
              <w:rPr>
                <w:color w:val="000000" w:themeColor="text1"/>
              </w:rPr>
              <w:t>4</w:t>
            </w:r>
            <w:r w:rsidR="00FF2528" w:rsidRPr="000309EB">
              <w:rPr>
                <w:color w:val="000000" w:themeColor="text1"/>
              </w:rPr>
              <w:t>.2019</w:t>
            </w:r>
          </w:p>
        </w:tc>
        <w:tc>
          <w:tcPr>
            <w:tcW w:w="3402" w:type="dxa"/>
          </w:tcPr>
          <w:p w14:paraId="0CBB59AE" w14:textId="19979C89" w:rsidR="00FF2528" w:rsidRPr="000309EB" w:rsidRDefault="00F86592" w:rsidP="00067C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FF2528" w:rsidRPr="000309EB">
              <w:rPr>
                <w:color w:val="000000" w:themeColor="text1"/>
              </w:rPr>
              <w:t xml:space="preserve"> упаков</w:t>
            </w:r>
            <w:r>
              <w:rPr>
                <w:color w:val="000000" w:themeColor="text1"/>
              </w:rPr>
              <w:t>ка</w:t>
            </w:r>
          </w:p>
        </w:tc>
      </w:tr>
    </w:tbl>
    <w:p w14:paraId="717D3473" w14:textId="77777777" w:rsidR="00542738" w:rsidRDefault="00542738" w:rsidP="005F178C">
      <w:pPr>
        <w:ind w:left="426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6B521BC8" w14:textId="77777777" w:rsidR="00B47973" w:rsidRPr="00D4298F" w:rsidRDefault="00F727A2" w:rsidP="005F178C">
      <w:pPr>
        <w:ind w:left="426"/>
        <w:rPr>
          <w:color w:val="FF0000"/>
        </w:rPr>
      </w:pPr>
      <w:r w:rsidRPr="00F727A2">
        <w:t xml:space="preserve">Отбор образцов проведен в соответствии: </w:t>
      </w:r>
      <w:r w:rsidR="009046EA" w:rsidRPr="009046EA">
        <w:t>ГОСТ 31814-2012</w:t>
      </w:r>
      <w:r w:rsidR="009046EA">
        <w:t>.</w:t>
      </w:r>
    </w:p>
    <w:p w14:paraId="4800B92C" w14:textId="77777777" w:rsidR="00B47973" w:rsidRDefault="00F727A2" w:rsidP="005F178C">
      <w:pPr>
        <w:ind w:left="426"/>
      </w:pPr>
      <w:r w:rsidRPr="00F727A2">
        <w:t>Результаты наружного осмотра образцов</w:t>
      </w:r>
      <w:r w:rsidR="00B57715" w:rsidRPr="004300B0">
        <w:t xml:space="preserve">: Продукция </w:t>
      </w:r>
      <w:r w:rsidR="004300B0" w:rsidRPr="004300B0">
        <w:t>упакована в полимерную упаковку</w:t>
      </w:r>
      <w:r w:rsidR="00B57715" w:rsidRPr="004300B0">
        <w:t>. Целостность упаковки не нарушена.</w:t>
      </w:r>
    </w:p>
    <w:p w14:paraId="5ECCAE04" w14:textId="77777777" w:rsidR="00B57715" w:rsidRDefault="00B57715" w:rsidP="005F178C">
      <w:pPr>
        <w:ind w:left="426"/>
      </w:pPr>
      <w:r>
        <w:t xml:space="preserve">Маркировка продукции на русском языке четкая, легко читаемая нанесена </w:t>
      </w:r>
      <w:r w:rsidR="004300B0" w:rsidRPr="004300B0">
        <w:t xml:space="preserve">на </w:t>
      </w:r>
      <w:r w:rsidRPr="004300B0">
        <w:t>этикетку</w:t>
      </w:r>
      <w:r w:rsidR="004300B0" w:rsidRPr="004300B0">
        <w:t>.</w:t>
      </w:r>
    </w:p>
    <w:p w14:paraId="6D3CB1E8" w14:textId="30328043" w:rsidR="00B57715" w:rsidRDefault="00B57715" w:rsidP="005F178C">
      <w:pPr>
        <w:ind w:left="426"/>
      </w:pPr>
      <w:r>
        <w:t>Результат идентификации образцов</w:t>
      </w:r>
    </w:p>
    <w:p w14:paraId="4C82050C" w14:textId="7A2673B9" w:rsidR="00067CA9" w:rsidRDefault="00B57715" w:rsidP="00067CA9">
      <w:r>
        <w:t xml:space="preserve">Продукция идентифицирована </w:t>
      </w:r>
      <w:r w:rsidRPr="00E74856">
        <w:t xml:space="preserve">по наименованию - путем сравнения наименования и назначения, указанных в маркировке на потребительской упаковке и (или) в товаросопроводительной с наименованием, указанным в определении вида пищевой продукции в </w:t>
      </w:r>
    </w:p>
    <w:p w14:paraId="33086943" w14:textId="694621AA" w:rsidR="00067CA9" w:rsidRPr="00067CA9" w:rsidRDefault="00747DB8" w:rsidP="00067CA9">
      <w:r>
        <w:t>ТР ТС 034/2013</w:t>
      </w:r>
    </w:p>
    <w:p w14:paraId="64BB0940" w14:textId="5881C6AB" w:rsidR="00B47973" w:rsidRPr="00F727A2" w:rsidRDefault="00B47973" w:rsidP="00067CA9">
      <w:pPr>
        <w:pStyle w:val="Default"/>
        <w:ind w:left="426"/>
      </w:pPr>
    </w:p>
    <w:p w14:paraId="765EDB40" w14:textId="7742912C" w:rsidR="00F727A2" w:rsidRDefault="00B47973" w:rsidP="0022106D">
      <w:pPr>
        <w:ind w:left="426"/>
      </w:pPr>
      <w:r w:rsidRPr="00451B97">
        <w:t xml:space="preserve">Представитель </w:t>
      </w:r>
      <w:r w:rsidR="00A85668" w:rsidRPr="00451B97">
        <w:t>заявителя</w:t>
      </w:r>
      <w:r w:rsidR="00A85668">
        <w:t xml:space="preserve"> </w:t>
      </w:r>
      <w:r w:rsidR="005F178C">
        <w:t xml:space="preserve">   </w:t>
      </w:r>
      <w:r w:rsidR="009046EA">
        <w:tab/>
      </w:r>
      <w:r w:rsidR="009046EA">
        <w:tab/>
      </w:r>
      <w:r w:rsidR="009046EA">
        <w:tab/>
      </w:r>
      <w:r w:rsidR="0022106D">
        <w:tab/>
      </w:r>
      <w:r w:rsidR="0022106D">
        <w:tab/>
      </w:r>
      <w:r w:rsidR="00A626A2">
        <w:tab/>
      </w:r>
      <w:r w:rsidR="002236BC">
        <w:t>Бендер Остап Ибрагимович</w:t>
      </w:r>
      <w:bookmarkStart w:id="0" w:name="_GoBack"/>
      <w:bookmarkEnd w:id="0"/>
    </w:p>
    <w:p w14:paraId="300E21E2" w14:textId="77777777" w:rsidR="005F178C" w:rsidRPr="0057262E" w:rsidRDefault="005F178C" w:rsidP="005F178C">
      <w:pPr>
        <w:ind w:left="426"/>
      </w:pPr>
    </w:p>
    <w:p w14:paraId="2936A9DA" w14:textId="77777777" w:rsidR="00B47973" w:rsidRPr="00E90018" w:rsidRDefault="009D3899" w:rsidP="005F178C">
      <w:pPr>
        <w:ind w:left="426"/>
      </w:pPr>
      <w:r w:rsidRPr="009046EA">
        <w:t>МП</w:t>
      </w:r>
      <w:r w:rsidR="00D21E7B" w:rsidRPr="009046EA">
        <w:rPr>
          <w:sz w:val="20"/>
          <w:szCs w:val="20"/>
        </w:rPr>
        <w:t xml:space="preserve"> </w:t>
      </w:r>
    </w:p>
    <w:sectPr w:rsidR="00B47973" w:rsidRPr="00E90018" w:rsidSect="005F178C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47A46"/>
    <w:multiLevelType w:val="hybridMultilevel"/>
    <w:tmpl w:val="4AB6AAB8"/>
    <w:lvl w:ilvl="0" w:tplc="62E686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68F3957"/>
    <w:multiLevelType w:val="hybridMultilevel"/>
    <w:tmpl w:val="94B20CA4"/>
    <w:lvl w:ilvl="0" w:tplc="AA10CBBC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80E39C9"/>
    <w:multiLevelType w:val="hybridMultilevel"/>
    <w:tmpl w:val="FD20829C"/>
    <w:lvl w:ilvl="0" w:tplc="3D068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C84539D"/>
    <w:multiLevelType w:val="hybridMultilevel"/>
    <w:tmpl w:val="29B468CA"/>
    <w:lvl w:ilvl="0" w:tplc="2584B1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738"/>
    <w:rsid w:val="00015234"/>
    <w:rsid w:val="000309EB"/>
    <w:rsid w:val="000677F5"/>
    <w:rsid w:val="00067CA9"/>
    <w:rsid w:val="000A53C9"/>
    <w:rsid w:val="000E1753"/>
    <w:rsid w:val="000E4E42"/>
    <w:rsid w:val="000F17D4"/>
    <w:rsid w:val="00146F9C"/>
    <w:rsid w:val="00170352"/>
    <w:rsid w:val="00190E65"/>
    <w:rsid w:val="002040D2"/>
    <w:rsid w:val="0022106D"/>
    <w:rsid w:val="002236BC"/>
    <w:rsid w:val="002339E9"/>
    <w:rsid w:val="00262B9A"/>
    <w:rsid w:val="002A2421"/>
    <w:rsid w:val="002D7B5C"/>
    <w:rsid w:val="003036D7"/>
    <w:rsid w:val="003150B5"/>
    <w:rsid w:val="00376B8C"/>
    <w:rsid w:val="00426F13"/>
    <w:rsid w:val="004300B0"/>
    <w:rsid w:val="00451B97"/>
    <w:rsid w:val="004606FF"/>
    <w:rsid w:val="0047050D"/>
    <w:rsid w:val="004833FE"/>
    <w:rsid w:val="004D41F1"/>
    <w:rsid w:val="00542738"/>
    <w:rsid w:val="00550C53"/>
    <w:rsid w:val="00552883"/>
    <w:rsid w:val="0057262E"/>
    <w:rsid w:val="005A5C62"/>
    <w:rsid w:val="005F178C"/>
    <w:rsid w:val="00624E49"/>
    <w:rsid w:val="00631C90"/>
    <w:rsid w:val="00633363"/>
    <w:rsid w:val="00662249"/>
    <w:rsid w:val="00693E07"/>
    <w:rsid w:val="006B0E4D"/>
    <w:rsid w:val="007037D0"/>
    <w:rsid w:val="0072579C"/>
    <w:rsid w:val="00747DB8"/>
    <w:rsid w:val="00797623"/>
    <w:rsid w:val="007B65A5"/>
    <w:rsid w:val="00876DC9"/>
    <w:rsid w:val="008918B7"/>
    <w:rsid w:val="008E18F9"/>
    <w:rsid w:val="008E79EF"/>
    <w:rsid w:val="009046EA"/>
    <w:rsid w:val="00943B0F"/>
    <w:rsid w:val="009954B1"/>
    <w:rsid w:val="009A7206"/>
    <w:rsid w:val="009D01DC"/>
    <w:rsid w:val="009D3899"/>
    <w:rsid w:val="00A434A1"/>
    <w:rsid w:val="00A51384"/>
    <w:rsid w:val="00A57342"/>
    <w:rsid w:val="00A626A2"/>
    <w:rsid w:val="00A8410D"/>
    <w:rsid w:val="00A85668"/>
    <w:rsid w:val="00AE1039"/>
    <w:rsid w:val="00B05CBA"/>
    <w:rsid w:val="00B06CCD"/>
    <w:rsid w:val="00B47973"/>
    <w:rsid w:val="00B50A97"/>
    <w:rsid w:val="00B513C1"/>
    <w:rsid w:val="00B57715"/>
    <w:rsid w:val="00B803D0"/>
    <w:rsid w:val="00C02E2A"/>
    <w:rsid w:val="00C066B7"/>
    <w:rsid w:val="00C313DC"/>
    <w:rsid w:val="00C95348"/>
    <w:rsid w:val="00CD02E3"/>
    <w:rsid w:val="00CF6DFD"/>
    <w:rsid w:val="00D21E7B"/>
    <w:rsid w:val="00D4298F"/>
    <w:rsid w:val="00D6340E"/>
    <w:rsid w:val="00D7446D"/>
    <w:rsid w:val="00D828B7"/>
    <w:rsid w:val="00DD421C"/>
    <w:rsid w:val="00DF0B7B"/>
    <w:rsid w:val="00E15CAD"/>
    <w:rsid w:val="00E74856"/>
    <w:rsid w:val="00E77E36"/>
    <w:rsid w:val="00E82E28"/>
    <w:rsid w:val="00E90018"/>
    <w:rsid w:val="00E9689E"/>
    <w:rsid w:val="00ED29B7"/>
    <w:rsid w:val="00F1789F"/>
    <w:rsid w:val="00F727A2"/>
    <w:rsid w:val="00F86592"/>
    <w:rsid w:val="00FB0E9E"/>
    <w:rsid w:val="00FF0F73"/>
    <w:rsid w:val="00FF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2F1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17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7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152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771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2D7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7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АКТ ОТБОРА ОБРАЗЦОВ</vt:lpstr>
    </vt:vector>
  </TitlesOfParts>
  <Company>MADI-TEST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АКТ ОТБОРА ОБРАЗЦОВ</dc:title>
  <dc:subject/>
  <dc:creator>Marina Pronina</dc:creator>
  <cp:keywords/>
  <dc:description/>
  <cp:lastModifiedBy>Михаил</cp:lastModifiedBy>
  <cp:revision>8</cp:revision>
  <cp:lastPrinted>2019-02-01T10:56:00Z</cp:lastPrinted>
  <dcterms:created xsi:type="dcterms:W3CDTF">2019-02-04T14:07:00Z</dcterms:created>
  <dcterms:modified xsi:type="dcterms:W3CDTF">2019-04-12T17:33:00Z</dcterms:modified>
</cp:coreProperties>
</file>